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2B" w:rsidRPr="0090032B" w:rsidRDefault="0090032B" w:rsidP="009003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2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Минтруд России и Ассоциация «СИЗ» в период с 10 декабря по</w:t>
      </w:r>
      <w:r w:rsidRPr="009003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 декабря 2024 года на территории МВЦ «Крокус Экспо» организуют проведение 28-й Международной специализированной выставки – Форума «Безопасность и охрана труда» (далее – БИОТ), которые являются центральным событием года в сфере обеспечения безопасности работающих граждан.</w:t>
      </w:r>
    </w:p>
    <w:p w:rsidR="0090032B" w:rsidRPr="0090032B" w:rsidRDefault="0090032B" w:rsidP="009003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проходит при поддержке и участии </w:t>
      </w:r>
      <w:proofErr w:type="spellStart"/>
      <w:r w:rsidRPr="0090032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Минпромторга</w:t>
      </w:r>
      <w:proofErr w:type="spellEnd"/>
      <w:r w:rsidRPr="00900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России, Минздрава России, МЧС России, </w:t>
      </w:r>
      <w:proofErr w:type="spellStart"/>
      <w:r w:rsidRPr="009003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Роструда</w:t>
      </w:r>
      <w:proofErr w:type="spellEnd"/>
      <w:r w:rsidRPr="0090032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Социального фонда России, РСПП, ФНПР, отраслевых союзов и крупных компаний.</w:t>
      </w:r>
    </w:p>
    <w:p w:rsidR="0090032B" w:rsidRPr="0090032B" w:rsidRDefault="0090032B" w:rsidP="009003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Важность </w:t>
      </w:r>
      <w:proofErr w:type="gramStart"/>
      <w:r w:rsidRPr="009003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уровня обеспечения безопасных условий труда</w:t>
      </w:r>
      <w:proofErr w:type="gramEnd"/>
      <w:r w:rsidRPr="00900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проведения международной выставки «БИОТ» обозначена отдельным пунктом Генерального соглашения по регулированию социально-трудовых отношений.</w:t>
      </w:r>
    </w:p>
    <w:p w:rsidR="0090032B" w:rsidRPr="0090032B" w:rsidRDefault="0090032B" w:rsidP="009003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Узнать подробную информацию о мероприятии можно на сайте </w:t>
      </w:r>
      <w:r w:rsidRPr="00900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Ассоциации «СИЗ» по ссылке: </w:t>
      </w:r>
      <w:r w:rsidRPr="009003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https://biot-expo.ru/</w:t>
      </w:r>
      <w:r w:rsidRPr="0090032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,</w:t>
      </w:r>
      <w:r w:rsidR="00C50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03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 Волкова Мария Антоновна, тел. +7-4</w:t>
      </w:r>
      <w:bookmarkStart w:id="0" w:name="_GoBack"/>
      <w:bookmarkEnd w:id="0"/>
      <w:r w:rsidRPr="0090032B">
        <w:rPr>
          <w:rFonts w:ascii="Times New Roman" w:eastAsia="Times New Roman" w:hAnsi="Times New Roman" w:cs="Times New Roman"/>
          <w:sz w:val="28"/>
          <w:szCs w:val="28"/>
          <w:lang w:eastAsia="ru-RU"/>
        </w:rPr>
        <w:t>95-789-9-320</w:t>
      </w:r>
      <w:r w:rsidRPr="009003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(доб. 716), +7-915-107-80-80, </w:t>
      </w:r>
      <w:r w:rsidRPr="009003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C50C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003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900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5" w:history="1">
        <w:r w:rsidR="00C50CAF" w:rsidRPr="00515AD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biot@asiz.ru</w:t>
        </w:r>
      </w:hyperlink>
      <w:r w:rsidRPr="009003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50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C50CAF" w:rsidRPr="00515AD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delprog@biotexpo.ru</w:t>
        </w:r>
      </w:hyperlink>
      <w:r w:rsidR="00C50C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1E4C" w:rsidRDefault="00481E4C"/>
    <w:sectPr w:rsidR="00481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C3"/>
    <w:rsid w:val="00481E4C"/>
    <w:rsid w:val="0090032B"/>
    <w:rsid w:val="00C320C3"/>
    <w:rsid w:val="00C5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0C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0C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elprog@biotexpo.ru" TargetMode="External"/><Relationship Id="rId5" Type="http://schemas.openxmlformats.org/officeDocument/2006/relationships/hyperlink" Target="mailto:biot@asi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Дегтярёва</dc:creator>
  <cp:keywords/>
  <dc:description/>
  <cp:lastModifiedBy>Татьяна Дегтярёва</cp:lastModifiedBy>
  <cp:revision>3</cp:revision>
  <dcterms:created xsi:type="dcterms:W3CDTF">2024-11-06T07:00:00Z</dcterms:created>
  <dcterms:modified xsi:type="dcterms:W3CDTF">2024-11-06T07:08:00Z</dcterms:modified>
</cp:coreProperties>
</file>